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46" w:rsidRPr="00A44B7B" w:rsidRDefault="00A44B7B" w:rsidP="00A44B7B">
      <w:pPr>
        <w:jc w:val="center"/>
        <w:rPr>
          <w:b/>
          <w:color w:val="FF0000"/>
          <w:sz w:val="40"/>
          <w:szCs w:val="40"/>
        </w:rPr>
      </w:pPr>
      <w:r w:rsidRPr="00A44B7B">
        <w:rPr>
          <w:b/>
          <w:color w:val="FF0000"/>
          <w:sz w:val="40"/>
          <w:szCs w:val="40"/>
        </w:rPr>
        <w:t>Pool Closing Guidelines</w:t>
      </w:r>
    </w:p>
    <w:p w:rsidR="00A44B7B" w:rsidRDefault="00A44B7B" w:rsidP="00A44B7B">
      <w:pPr>
        <w:rPr>
          <w:b/>
          <w:sz w:val="28"/>
          <w:szCs w:val="28"/>
        </w:rPr>
      </w:pPr>
    </w:p>
    <w:p w:rsidR="00A44B7B" w:rsidRDefault="00A44B7B" w:rsidP="00A44B7B">
      <w:pPr>
        <w:rPr>
          <w:b/>
          <w:sz w:val="28"/>
          <w:szCs w:val="28"/>
        </w:rPr>
      </w:pPr>
    </w:p>
    <w:p w:rsidR="00A44B7B" w:rsidRPr="00A44B7B" w:rsidRDefault="00A44B7B" w:rsidP="00A44B7B">
      <w:pPr>
        <w:rPr>
          <w:b/>
          <w:sz w:val="28"/>
          <w:szCs w:val="28"/>
        </w:rPr>
      </w:pPr>
      <w:r w:rsidRPr="00A44B7B">
        <w:rPr>
          <w:b/>
          <w:sz w:val="28"/>
          <w:szCs w:val="28"/>
        </w:rPr>
        <w:t>The following are the guidelines for closing the Spring Grove Aquatic Center:</w:t>
      </w:r>
    </w:p>
    <w:p w:rsidR="00A44B7B" w:rsidRDefault="00A44B7B" w:rsidP="00A44B7B">
      <w:pPr>
        <w:rPr>
          <w:sz w:val="24"/>
          <w:szCs w:val="24"/>
        </w:rPr>
      </w:pPr>
    </w:p>
    <w:p w:rsidR="00A44B7B" w:rsidRDefault="00A44B7B" w:rsidP="00A44B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B7B">
        <w:rPr>
          <w:b/>
          <w:sz w:val="24"/>
          <w:szCs w:val="24"/>
        </w:rPr>
        <w:t>FECAL INCIDIENTS</w:t>
      </w:r>
      <w:r>
        <w:rPr>
          <w:sz w:val="24"/>
          <w:szCs w:val="24"/>
        </w:rPr>
        <w:t xml:space="preserve"> (Poop in pool will be closed for 24 hours)</w:t>
      </w:r>
    </w:p>
    <w:p w:rsidR="00A44B7B" w:rsidRDefault="00A44B7B" w:rsidP="00A44B7B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Pool Closures: </w:t>
      </w:r>
      <w:r>
        <w:rPr>
          <w:sz w:val="23"/>
          <w:szCs w:val="23"/>
        </w:rPr>
        <w:t xml:space="preserve">Fecal incidents are a concern and an inconvenience to both pool operators and patrons. </w:t>
      </w:r>
      <w:r>
        <w:rPr>
          <w:sz w:val="23"/>
          <w:szCs w:val="23"/>
        </w:rPr>
        <w:t>P</w:t>
      </w:r>
      <w:r>
        <w:rPr>
          <w:sz w:val="23"/>
          <w:szCs w:val="23"/>
        </w:rPr>
        <w:t>ool closure is necessary for proper disinfection and protection of the health and safety of swimmers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Pool closures allow chlorine to do its job — to kill germs and help prevent recreational water illnesses (RWIs). </w:t>
      </w:r>
    </w:p>
    <w:p w:rsidR="00A44B7B" w:rsidRDefault="00A44B7B" w:rsidP="00A44B7B">
      <w:pPr>
        <w:pStyle w:val="ListParagraph"/>
        <w:rPr>
          <w:sz w:val="24"/>
          <w:szCs w:val="24"/>
        </w:rPr>
      </w:pPr>
    </w:p>
    <w:p w:rsidR="00A44B7B" w:rsidRDefault="00A44B7B" w:rsidP="00A44B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44B7B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IGHTNING</w:t>
      </w:r>
      <w:r>
        <w:rPr>
          <w:sz w:val="24"/>
          <w:szCs w:val="24"/>
        </w:rPr>
        <w:t xml:space="preserve"> – If the the pool is open and lightning begins the pool will be cleared of all swimmers and we will wait a half hour for weather to clear.  If weather clears – we will remain open.  If weather does not clear after </w:t>
      </w:r>
      <w:r w:rsidRPr="00A44B7B">
        <w:rPr>
          <w:b/>
          <w:sz w:val="24"/>
          <w:szCs w:val="24"/>
        </w:rPr>
        <w:t>half an hour</w:t>
      </w:r>
      <w:r>
        <w:rPr>
          <w:sz w:val="24"/>
          <w:szCs w:val="24"/>
        </w:rPr>
        <w:t xml:space="preserve"> the pool will be closed.  I</w:t>
      </w:r>
      <w:r w:rsidR="00017428">
        <w:rPr>
          <w:sz w:val="24"/>
          <w:szCs w:val="24"/>
        </w:rPr>
        <w:t>f</w:t>
      </w:r>
      <w:r>
        <w:rPr>
          <w:sz w:val="24"/>
          <w:szCs w:val="24"/>
        </w:rPr>
        <w:t xml:space="preserve"> the weather clears for the 5-7 </w:t>
      </w:r>
      <w:proofErr w:type="gramStart"/>
      <w:r>
        <w:rPr>
          <w:sz w:val="24"/>
          <w:szCs w:val="24"/>
        </w:rPr>
        <w:t>shift</w:t>
      </w:r>
      <w:proofErr w:type="gramEnd"/>
      <w:r>
        <w:rPr>
          <w:sz w:val="24"/>
          <w:szCs w:val="24"/>
        </w:rPr>
        <w:t xml:space="preserve"> the pool will re-open for that shift.  If weather does not clear then the pool will remain closed.</w:t>
      </w:r>
      <w:r w:rsidR="00017428">
        <w:rPr>
          <w:sz w:val="24"/>
          <w:szCs w:val="24"/>
        </w:rPr>
        <w:t xml:space="preserve">  </w:t>
      </w:r>
    </w:p>
    <w:p w:rsidR="00A44B7B" w:rsidRDefault="00A44B7B" w:rsidP="00A44B7B">
      <w:pPr>
        <w:pStyle w:val="ListParagraph"/>
        <w:rPr>
          <w:sz w:val="24"/>
          <w:szCs w:val="24"/>
        </w:rPr>
      </w:pPr>
    </w:p>
    <w:p w:rsidR="00A44B7B" w:rsidRDefault="00A44B7B" w:rsidP="00A44B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TEMPERATURE – </w:t>
      </w:r>
      <w:r>
        <w:rPr>
          <w:sz w:val="24"/>
          <w:szCs w:val="24"/>
        </w:rPr>
        <w:t>If the temperature is 60 degrees or below the pool will be closed until the temperature is above 60 degrees.</w:t>
      </w:r>
      <w:r w:rsidRPr="00A44B7B">
        <w:rPr>
          <w:sz w:val="24"/>
          <w:szCs w:val="24"/>
        </w:rPr>
        <w:t xml:space="preserve"> </w:t>
      </w:r>
    </w:p>
    <w:p w:rsidR="00C83DD2" w:rsidRPr="00C83DD2" w:rsidRDefault="00C83DD2" w:rsidP="00C83DD2">
      <w:pPr>
        <w:pStyle w:val="ListParagraph"/>
        <w:rPr>
          <w:sz w:val="24"/>
          <w:szCs w:val="24"/>
        </w:rPr>
      </w:pPr>
    </w:p>
    <w:p w:rsidR="00C83DD2" w:rsidRDefault="00C83DD2" w:rsidP="00C83DD2">
      <w:pPr>
        <w:rPr>
          <w:sz w:val="24"/>
          <w:szCs w:val="24"/>
        </w:rPr>
      </w:pPr>
    </w:p>
    <w:p w:rsidR="00C83DD2" w:rsidRPr="00C83DD2" w:rsidRDefault="00C83DD2" w:rsidP="00C83DD2">
      <w:pPr>
        <w:rPr>
          <w:sz w:val="24"/>
          <w:szCs w:val="24"/>
        </w:rPr>
      </w:pPr>
      <w:r>
        <w:rPr>
          <w:sz w:val="24"/>
          <w:szCs w:val="24"/>
        </w:rPr>
        <w:t>Effective 6/5/2013</w:t>
      </w:r>
    </w:p>
    <w:sectPr w:rsidR="00C83DD2" w:rsidRPr="00C83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1762"/>
    <w:multiLevelType w:val="hybridMultilevel"/>
    <w:tmpl w:val="D6B6A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7B"/>
    <w:rsid w:val="00017428"/>
    <w:rsid w:val="00234846"/>
    <w:rsid w:val="00A44B7B"/>
    <w:rsid w:val="00C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7B"/>
    <w:pPr>
      <w:ind w:left="720"/>
      <w:contextualSpacing/>
    </w:pPr>
  </w:style>
  <w:style w:type="paragraph" w:customStyle="1" w:styleId="Default">
    <w:name w:val="Default"/>
    <w:rsid w:val="00A44B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7B"/>
    <w:pPr>
      <w:ind w:left="720"/>
      <w:contextualSpacing/>
    </w:pPr>
  </w:style>
  <w:style w:type="paragraph" w:customStyle="1" w:styleId="Default">
    <w:name w:val="Default"/>
    <w:rsid w:val="00A44B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POET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Dehning, Lorilyn</dc:creator>
  <cp:lastModifiedBy>Dehning, Lorilyn</cp:lastModifiedBy>
  <cp:revision>3</cp:revision>
  <dcterms:created xsi:type="dcterms:W3CDTF">2013-06-05T13:50:00Z</dcterms:created>
  <dcterms:modified xsi:type="dcterms:W3CDTF">2013-06-05T13:51:00Z</dcterms:modified>
</cp:coreProperties>
</file>